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176"/>
      </w:tblGrid>
      <w:tr w:rsidR="009B4B6D" w:rsidTr="009B4B6D">
        <w:trPr>
          <w:trHeight w:val="1129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B6D" w:rsidRDefault="009B4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«Семисола ял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администрацийжын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тургоч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кайше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ситуаций-влакым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ончылгоч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корандыме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пытарыме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тулазап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лудыкшыдымылыкым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шуктымо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шотышто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комиссий </w:t>
            </w:r>
          </w:p>
          <w:p w:rsidR="009B4B6D" w:rsidRDefault="009B4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председательже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B6D" w:rsidRDefault="009B4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7220" cy="66103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B6D" w:rsidRDefault="009B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9B4B6D" w:rsidRDefault="009B4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администрации муниципального образования «Семисолинское сельское поселение»</w:t>
            </w:r>
          </w:p>
        </w:tc>
      </w:tr>
      <w:tr w:rsidR="009B4B6D" w:rsidTr="009B4B6D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6D" w:rsidRDefault="009B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B6D" w:rsidRDefault="009B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  7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6D" w:rsidRDefault="009B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6D" w:rsidRDefault="009B4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4B6D" w:rsidRDefault="009B4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«28» апреля  2016 г.</w:t>
            </w:r>
          </w:p>
        </w:tc>
      </w:tr>
    </w:tbl>
    <w:p w:rsidR="009B4B6D" w:rsidRDefault="009B4B6D" w:rsidP="009B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6D" w:rsidRDefault="009B4B6D" w:rsidP="009B4B6D">
      <w:pPr>
        <w:pStyle w:val="1"/>
        <w:rPr>
          <w:rFonts w:ascii="Times New Roman" w:hAnsi="Times New Roman" w:cs="Times New Roman"/>
          <w:b w:val="0"/>
          <w:bCs w:val="0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color w:val="auto"/>
          <w:sz w:val="32"/>
        </w:rPr>
        <w:t>Р</w:t>
      </w:r>
      <w:proofErr w:type="gramEnd"/>
      <w:r>
        <w:rPr>
          <w:rFonts w:ascii="Times New Roman" w:hAnsi="Times New Roman" w:cs="Times New Roman"/>
          <w:color w:val="auto"/>
          <w:sz w:val="32"/>
        </w:rPr>
        <w:t xml:space="preserve"> А С ПО Р Я Ж Е Н И Е</w:t>
      </w:r>
    </w:p>
    <w:p w:rsidR="009B4B6D" w:rsidRDefault="009B4B6D" w:rsidP="009B4B6D">
      <w:pPr>
        <w:spacing w:after="0"/>
        <w:jc w:val="center"/>
      </w:pPr>
    </w:p>
    <w:p w:rsidR="009B4B6D" w:rsidRDefault="009B4B6D" w:rsidP="009B4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обеспечении  безопасности на  водных   объектах  МО</w:t>
      </w:r>
    </w:p>
    <w:p w:rsidR="009B4B6D" w:rsidRDefault="009B4B6D" w:rsidP="009B4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«Семисолинское  сельское  поселение»</w:t>
      </w:r>
    </w:p>
    <w:p w:rsidR="009B4B6D" w:rsidRDefault="009B4B6D" w:rsidP="009B4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D" w:rsidRDefault="009B4B6D" w:rsidP="009B4B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исполнения требований федерального закона от 6 октября 2003 года № 131 ФЗ «Об общих принципах местного самоуправления в Российской Федерации» в области обеспечения безопасности людей на водных объектах: </w:t>
      </w:r>
    </w:p>
    <w:p w:rsidR="009B4B6D" w:rsidRDefault="009B4B6D" w:rsidP="009B4B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Утвердить перечень водных объектов, мест на водных объектах, признанных опасными для здоровья и жизни людей и запрещенных для купания (приложение 1)  </w:t>
      </w:r>
    </w:p>
    <w:p w:rsidR="009B4B6D" w:rsidRDefault="009B4B6D" w:rsidP="009B4B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Утвердить перечень мест у водных объектов, для организации массового отдыха и купания людей на территории Семисолинского сельского поселения (Приложение 2)    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Утвердить  план  мероприятий  по обеспечению безопасности жизни людей на водных объектах на водных объектах на территории поселения (приложение 3) 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Утвердить план мероприятий по подготовке  мест отдыха и купания  людей  на  территории  поселения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приложение  4)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Установить    срок  купального  сезона  с  25 мая  до  20  августа  2016 года.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  Запрещается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 водопоя  скота  в  установленных  местах  отдыха  граждан;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купание  гражданам  в  не  установленных  местах.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</w:t>
      </w:r>
      <w:proofErr w:type="gramStart"/>
      <w:r>
        <w:rPr>
          <w:rFonts w:ascii="Times New Roman" w:hAnsi="Times New Roman"/>
          <w:sz w:val="26"/>
          <w:szCs w:val="26"/>
        </w:rPr>
        <w:t>Контроль  за  исполнением  настоящего  постановления  возложить  на  ответственного  по  обеспечению  безопасности  людей  на  водных  объектах  -  Ивановой Н.В..</w:t>
      </w:r>
      <w:proofErr w:type="gramEnd"/>
    </w:p>
    <w:p w:rsidR="009B4B6D" w:rsidRDefault="009B4B6D" w:rsidP="009B4B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 комиссии  по  ЧС и ОПБ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Семисолинского  сельского  поселения»:                           С.Н. Ильин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по ЧС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апреля 2016 г №7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B4B6D" w:rsidRDefault="009B4B6D" w:rsidP="009B4B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водных объектов, мест на водных объектах, признанных опасными для здоровья и жизни людей и запрещенных для купания</w:t>
      </w:r>
    </w:p>
    <w:p w:rsidR="009B4B6D" w:rsidRDefault="009B4B6D" w:rsidP="009B4B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1"/>
        <w:gridCol w:w="3762"/>
        <w:gridCol w:w="5018"/>
      </w:tblGrid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водного объекта и мест на водных объектах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признания водных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опасными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здоровья и жизни людей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возле моста через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д. Алмаметьево площадью 10 на 20 м.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дне затопленной древесины, коряг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ГТС у д. Алмаметьево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дне водоема имеется воронка, постоянно поглощающая воду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 в д. Шордур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Заиление дно пруда, вода грязная, зеленная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деревнях Большой Шоръял, Малый Шоръял, Ядыксола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Водоемы не соответствуют санитарным нормам и требованиям для купания. Вязкое заиленное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малая глубина по всему водоему. </w:t>
            </w:r>
          </w:p>
        </w:tc>
      </w:tr>
    </w:tbl>
    <w:p w:rsidR="009B4B6D" w:rsidRDefault="009B4B6D" w:rsidP="009B4B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перечень включены места на водных объектах в соответствии с актами обследований водных объектов, составленными комиссией</w:t>
      </w: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 по ЧС и ОПБ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2016 №7</w:t>
      </w:r>
    </w:p>
    <w:p w:rsidR="009B4B6D" w:rsidRDefault="009B4B6D" w:rsidP="009B4B6D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Места</w:t>
      </w:r>
    </w:p>
    <w:p w:rsidR="009B4B6D" w:rsidRDefault="009B4B6D" w:rsidP="009B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для купания и отдыха граждан, закрепленных за предприятиями и организациями</w:t>
      </w:r>
    </w:p>
    <w:p w:rsidR="009B4B6D" w:rsidRDefault="009B4B6D" w:rsidP="009B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4B6D" w:rsidRDefault="009B4B6D" w:rsidP="009B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B4B6D" w:rsidTr="009B4B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Место для купания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Ответственная организация</w:t>
            </w:r>
          </w:p>
        </w:tc>
      </w:tr>
      <w:tr w:rsidR="009B4B6D" w:rsidTr="009B4B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D" w:rsidRDefault="009B4B6D" w:rsidP="00A035CA">
            <w:pPr>
              <w:pStyle w:val="1"/>
              <w:spacing w:before="0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д. Алмаметьево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B4B6D" w:rsidTr="009B4B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D" w:rsidRDefault="009B4B6D" w:rsidP="00A035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река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 ориентиру примерно  в 700 метрах от ул. Гагарина  дома № 1 к юго-западу</w:t>
            </w:r>
          </w:p>
          <w:p w:rsidR="009B4B6D" w:rsidRDefault="009B4B6D" w:rsidP="00A035C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Алмаметьевская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СДК </w:t>
            </w:r>
          </w:p>
        </w:tc>
      </w:tr>
    </w:tbl>
    <w:p w:rsidR="009B4B6D" w:rsidRDefault="009B4B6D" w:rsidP="009B4B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4B6D" w:rsidRDefault="009B4B6D" w:rsidP="009B4B6D">
      <w:pPr>
        <w:spacing w:after="0"/>
        <w:rPr>
          <w:sz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5CA" w:rsidRDefault="00A035CA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5CA" w:rsidRDefault="00A035CA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5CA" w:rsidRDefault="00A035CA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5CA" w:rsidRDefault="00A035CA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 по ЧС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от 28 апреля 2016 г №7</w:t>
      </w:r>
    </w:p>
    <w:p w:rsidR="009B4B6D" w:rsidRDefault="009B4B6D" w:rsidP="009B4B6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Л А Н</w:t>
      </w:r>
    </w:p>
    <w:p w:rsidR="009B4B6D" w:rsidRDefault="009B4B6D" w:rsidP="009B4B6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мероприятий по  обеспечению безопасности на  водоёмах  территории</w:t>
      </w:r>
    </w:p>
    <w:p w:rsidR="009B4B6D" w:rsidRDefault="009B4B6D" w:rsidP="009B4B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</w:t>
      </w:r>
    </w:p>
    <w:p w:rsidR="009B4B6D" w:rsidRDefault="009B4B6D" w:rsidP="009B4B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469"/>
        <w:gridCol w:w="2570"/>
        <w:gridCol w:w="2393"/>
      </w:tblGrid>
      <w:tr w:rsidR="009B4B6D" w:rsidTr="009B4B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№№</w:t>
            </w: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ответственные</w:t>
            </w:r>
          </w:p>
        </w:tc>
      </w:tr>
      <w:tr w:rsidR="009B4B6D" w:rsidTr="009B4B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Информирование граждан о местах, на которых разрешено купание и отдых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до начала купального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Л. Огурцова,</w:t>
            </w:r>
          </w:p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председатели</w:t>
            </w: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ТОС</w:t>
            </w:r>
          </w:p>
        </w:tc>
      </w:tr>
      <w:tr w:rsidR="009B4B6D" w:rsidTr="009B4B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Выявление опасных мест на водоёмах, установка информирующих знаков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до 5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Председатели ТОС</w:t>
            </w:r>
          </w:p>
        </w:tc>
      </w:tr>
      <w:tr w:rsidR="009B4B6D" w:rsidTr="009B4B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Корректировка списка опасных мест для массового отдыха населения на водоемах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Иванова Н.В.</w:t>
            </w:r>
          </w:p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Председатели ТОС</w:t>
            </w:r>
          </w:p>
        </w:tc>
      </w:tr>
      <w:tr w:rsidR="009B4B6D" w:rsidTr="009B4B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Обустройство и оборудование  мест для купания и отдыха.</w:t>
            </w: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Алмаметьево</w:t>
            </w: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До начала купального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«Алмаметьевский СДК»</w:t>
            </w:r>
          </w:p>
        </w:tc>
      </w:tr>
      <w:tr w:rsidR="009B4B6D" w:rsidTr="009B4B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Разъяснительная работа среди учащихся и детей дошкольного возраста, среди родителей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До 31 мая</w:t>
            </w: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до окончания купального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D" w:rsidRDefault="009B4B6D" w:rsidP="00A035C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Директора школ,</w:t>
            </w:r>
          </w:p>
          <w:p w:rsidR="009B4B6D" w:rsidRDefault="009B4B6D" w:rsidP="00A0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(по согласованию)</w:t>
            </w:r>
          </w:p>
        </w:tc>
      </w:tr>
    </w:tbl>
    <w:p w:rsidR="009B4B6D" w:rsidRDefault="009B4B6D" w:rsidP="009B4B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5CA" w:rsidRDefault="00A035CA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 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по ЧС</w:t>
      </w:r>
    </w:p>
    <w:p w:rsidR="009B4B6D" w:rsidRDefault="009B4B6D" w:rsidP="009B4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апреля 2016 г №7</w:t>
      </w:r>
    </w:p>
    <w:p w:rsidR="009B4B6D" w:rsidRDefault="009B4B6D" w:rsidP="009B4B6D">
      <w:pPr>
        <w:spacing w:after="0"/>
        <w:rPr>
          <w:sz w:val="28"/>
          <w:szCs w:val="28"/>
        </w:rPr>
      </w:pPr>
    </w:p>
    <w:p w:rsidR="009B4B6D" w:rsidRDefault="009B4B6D" w:rsidP="009B4B6D">
      <w:pPr>
        <w:tabs>
          <w:tab w:val="left" w:pos="30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B4B6D" w:rsidRDefault="009B4B6D" w:rsidP="009B4B6D">
      <w:pPr>
        <w:tabs>
          <w:tab w:val="left" w:pos="30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мест отдыха и купания</w:t>
      </w:r>
    </w:p>
    <w:p w:rsidR="009B4B6D" w:rsidRDefault="009B4B6D" w:rsidP="009B4B6D">
      <w:pPr>
        <w:tabs>
          <w:tab w:val="left" w:pos="30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3"/>
        <w:gridCol w:w="3981"/>
        <w:gridCol w:w="1905"/>
        <w:gridCol w:w="2912"/>
      </w:tblGrid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акватории водоема от коряг, камней и других посторонних предметов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 СДК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береговых линий от кустов, камыша, высокой травы и мусора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 СДК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еавеса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солнца (грибками)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 СДК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информационного стенда материалами по профилактике несчастных случаев на воде, плакатами и телефонами спасательных служб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 СДК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запрещающих знаков (места для купания детей, не умеющих плавать, наличие на дне водоема опасных мест для купания, запрет пастьбы и водопоя скота и др.)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 СДК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Обозначить буйками акватории границ заплыва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Алмаметьевский СДК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совещание с руководителями общеобразовательных учреждений, преподавателями ОБЖ по вопросу предупреждения гибели детей на водоемах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за безопасность на водных объектах, руководители образовательных учреждений</w:t>
            </w:r>
          </w:p>
        </w:tc>
      </w:tr>
      <w:tr w:rsidR="009B4B6D" w:rsidTr="009B4B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«Месячник безопасности на водных объектах»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Иванова,</w:t>
            </w:r>
          </w:p>
          <w:p w:rsidR="009B4B6D" w:rsidRDefault="009B4B6D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за безопасность на водных объектах, руководители образовательных учреждений</w:t>
            </w:r>
          </w:p>
        </w:tc>
      </w:tr>
    </w:tbl>
    <w:p w:rsidR="003F2329" w:rsidRDefault="003F2329"/>
    <w:sectPr w:rsidR="003F2329" w:rsidSect="00A1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B4B6D"/>
    <w:rsid w:val="003F2329"/>
    <w:rsid w:val="009B4B6D"/>
    <w:rsid w:val="00A035CA"/>
    <w:rsid w:val="00A1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BA"/>
  </w:style>
  <w:style w:type="paragraph" w:styleId="1">
    <w:name w:val="heading 1"/>
    <w:basedOn w:val="a"/>
    <w:next w:val="a"/>
    <w:link w:val="10"/>
    <w:uiPriority w:val="9"/>
    <w:qFormat/>
    <w:rsid w:val="009B4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B4B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4B6D"/>
  </w:style>
  <w:style w:type="table" w:styleId="a5">
    <w:name w:val="Table Grid"/>
    <w:basedOn w:val="a1"/>
    <w:uiPriority w:val="59"/>
    <w:rsid w:val="009B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обеспечении  безопасности на  водных   объектах  МО
«Семисолинское  сельское  поселение»
</_x041e__x043f__x0438__x0441__x0430__x043d__x0438__x0435_>
    <_x041f__x0430__x043f__x043a__x0430_ xmlns="8152a5f8-520b-43bd-81e2-e370da7887bc">2016</_x041f__x0430__x043f__x043a__x0430_>
    <_dlc_DocId xmlns="57504d04-691e-4fc4-8f09-4f19fdbe90f6">XXJ7TYMEEKJ2-6366-8</_dlc_DocId>
    <_dlc_DocIdUrl xmlns="57504d04-691e-4fc4-8f09-4f19fdbe90f6">
      <Url>https://vip.gov.mari.ru/morki/semisola/_layouts/DocIdRedir.aspx?ID=XXJ7TYMEEKJ2-6366-8</Url>
      <Description>XXJ7TYMEEKJ2-6366-8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9C213A7E8274AA073588C33544BB9" ma:contentTypeVersion="2" ma:contentTypeDescription="Создание документа." ma:contentTypeScope="" ma:versionID="7d2b742b37bbfa697911f15a589e53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2a5f8-520b-43bd-81e2-e370da7887bc" targetNamespace="http://schemas.microsoft.com/office/2006/metadata/properties" ma:root="true" ma:fieldsID="4a5c46675530636d2259154c3d417924" ns2:_="" ns3:_="" ns4:_="">
    <xsd:import namespace="57504d04-691e-4fc4-8f09-4f19fdbe90f6"/>
    <xsd:import namespace="6d7c22ec-c6a4-4777-88aa-bc3c76ac660e"/>
    <xsd:import namespace="8152a5f8-520b-43bd-81e2-e370da788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a5f8-520b-43bd-81e2-e370da7887b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Памят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418AC-3D4C-40CF-95D9-940F321E623C}"/>
</file>

<file path=customXml/itemProps2.xml><?xml version="1.0" encoding="utf-8"?>
<ds:datastoreItem xmlns:ds="http://schemas.openxmlformats.org/officeDocument/2006/customXml" ds:itemID="{96F9F047-7035-4A8A-BC21-A7BCC506D0AD}"/>
</file>

<file path=customXml/itemProps3.xml><?xml version="1.0" encoding="utf-8"?>
<ds:datastoreItem xmlns:ds="http://schemas.openxmlformats.org/officeDocument/2006/customXml" ds:itemID="{199BAEAC-E40E-444F-83A5-59DA226B1987}"/>
</file>

<file path=customXml/itemProps4.xml><?xml version="1.0" encoding="utf-8"?>
<ds:datastoreItem xmlns:ds="http://schemas.openxmlformats.org/officeDocument/2006/customXml" ds:itemID="{2A3391FD-6D14-4CCD-A045-AA263F847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«28» апреля  2016 г.</dc:title>
  <dc:subject/>
  <dc:creator>User</dc:creator>
  <cp:keywords/>
  <dc:description/>
  <cp:lastModifiedBy>User</cp:lastModifiedBy>
  <cp:revision>5</cp:revision>
  <dcterms:created xsi:type="dcterms:W3CDTF">2016-11-22T13:23:00Z</dcterms:created>
  <dcterms:modified xsi:type="dcterms:W3CDTF">2016-11-25T06:18:00Z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0x01010082E9C213A7E8274AA073588C33544BB9</vt:lpwstr>
  </property>
  <property fmtid="{D5CDD505-2E9C-101B-9397-08002B2CF9AE}" pid="3" name="_dlc_DocIdItemGuid">
    <vt:lpwstr>84d550f2-eb3d-4370-9450-22db315e23d8</vt:lpwstr>
  </property>
</Properties>
</file>